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2"/>
        <w:tblW w:w="10755" w:type="dxa"/>
        <w:tblLayout w:type="fixed"/>
        <w:tblLook w:val="04A0" w:firstRow="1" w:lastRow="0" w:firstColumn="1" w:lastColumn="0" w:noHBand="0" w:noVBand="1"/>
      </w:tblPr>
      <w:tblGrid>
        <w:gridCol w:w="4299"/>
        <w:gridCol w:w="2792"/>
        <w:gridCol w:w="3664"/>
      </w:tblGrid>
      <w:tr w:rsidR="000E77A7" w:rsidTr="000E77A7">
        <w:trPr>
          <w:cantSplit/>
          <w:trHeight w:val="999"/>
        </w:trPr>
        <w:tc>
          <w:tcPr>
            <w:tcW w:w="4299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vAlign w:val="center"/>
          </w:tcPr>
          <w:p w:rsidR="000E77A7" w:rsidRDefault="000E77A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val="kk-KZ" w:eastAsia="ko-KR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i/>
                <w:sz w:val="32"/>
                <w:szCs w:val="32"/>
                <w:lang w:val="kk-KZ" w:eastAsia="ko-KR"/>
              </w:rPr>
              <w:t xml:space="preserve">           Ақкөл аудандық</w:t>
            </w:r>
          </w:p>
          <w:p w:rsidR="000E77A7" w:rsidRDefault="000E77A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val="kk-KZ" w:eastAsia="ko-KR"/>
              </w:rPr>
            </w:pPr>
            <w:r>
              <w:rPr>
                <w:rFonts w:ascii="Times New Roman" w:eastAsia="Times New Roman" w:hAnsi="Times New Roman"/>
                <w:b/>
                <w:i/>
                <w:sz w:val="32"/>
                <w:szCs w:val="32"/>
                <w:lang w:val="kk-KZ" w:eastAsia="ko-KR"/>
              </w:rPr>
              <w:t>білім бөлімі</w:t>
            </w:r>
          </w:p>
          <w:p w:rsidR="000E77A7" w:rsidRDefault="000E77A7">
            <w:pPr>
              <w:spacing w:after="0"/>
              <w:rPr>
                <w:rFonts w:eastAsia="Times New Roman"/>
                <w:lang w:val="kk-KZ" w:eastAsia="ko-KR"/>
              </w:rPr>
            </w:pPr>
          </w:p>
        </w:tc>
        <w:tc>
          <w:tcPr>
            <w:tcW w:w="2792" w:type="dxa"/>
            <w:vMerge w:val="restart"/>
            <w:tcBorders>
              <w:top w:val="nil"/>
              <w:left w:val="nil"/>
              <w:bottom w:val="thinThickThinSmallGap" w:sz="24" w:space="0" w:color="auto"/>
              <w:right w:val="nil"/>
            </w:tcBorders>
            <w:vAlign w:val="center"/>
            <w:hideMark/>
          </w:tcPr>
          <w:p w:rsidR="000E77A7" w:rsidRDefault="000E77A7">
            <w:pPr>
              <w:spacing w:after="0"/>
              <w:jc w:val="center"/>
              <w:rPr>
                <w:rFonts w:ascii="Garamond" w:eastAsia="Times New Roman" w:hAnsi="Garamond"/>
                <w:sz w:val="28"/>
              </w:rPr>
            </w:pPr>
            <w:r>
              <w:rPr>
                <w:rFonts w:eastAsia="Times New Roman"/>
                <w:noProof/>
                <w:lang w:eastAsia="ru-RU"/>
              </w:rPr>
              <w:drawing>
                <wp:inline distT="0" distB="0" distL="0" distR="0" wp14:anchorId="46E2DD8B" wp14:editId="085A0B32">
                  <wp:extent cx="1116330" cy="1084580"/>
                  <wp:effectExtent l="0" t="0" r="7620" b="1270"/>
                  <wp:docPr id="1" name="Рисунок 1" descr="Описание: Описание: Описание: Описание: Описание: Описание: Герб 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Герб 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33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4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vAlign w:val="center"/>
            <w:hideMark/>
          </w:tcPr>
          <w:p w:rsidR="000E77A7" w:rsidRDefault="000E77A7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ko-KR"/>
              </w:rPr>
            </w:pPr>
            <w:r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ko-KR"/>
              </w:rPr>
              <w:t xml:space="preserve">Отдел образования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ko-KR"/>
              </w:rPr>
              <w:t>Аккольского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ko-KR"/>
              </w:rPr>
              <w:t xml:space="preserve"> района</w:t>
            </w:r>
          </w:p>
        </w:tc>
      </w:tr>
      <w:tr w:rsidR="000E77A7" w:rsidTr="000E77A7">
        <w:trPr>
          <w:cantSplit/>
          <w:trHeight w:val="750"/>
        </w:trPr>
        <w:tc>
          <w:tcPr>
            <w:tcW w:w="4299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  <w:vAlign w:val="center"/>
            <w:hideMark/>
          </w:tcPr>
          <w:p w:rsidR="000E77A7" w:rsidRDefault="000E77A7">
            <w:pPr>
              <w:keepNext/>
              <w:spacing w:after="0" w:line="240" w:lineRule="auto"/>
              <w:jc w:val="both"/>
              <w:outlineLvl w:val="0"/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</w:pPr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 xml:space="preserve">020100, </w:t>
            </w:r>
            <w:proofErr w:type="spellStart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>Ақкө</w:t>
            </w:r>
            <w:proofErr w:type="gramStart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>л</w:t>
            </w:r>
            <w:proofErr w:type="spellEnd"/>
            <w:proofErr w:type="gramEnd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 xml:space="preserve"> </w:t>
            </w:r>
            <w:proofErr w:type="spellStart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>қаласы</w:t>
            </w:r>
            <w:proofErr w:type="spellEnd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 xml:space="preserve">, </w:t>
            </w:r>
          </w:p>
          <w:p w:rsidR="000E77A7" w:rsidRDefault="000E77A7">
            <w:pPr>
              <w:keepNext/>
              <w:spacing w:after="0" w:line="240" w:lineRule="auto"/>
              <w:jc w:val="both"/>
              <w:outlineLvl w:val="0"/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</w:pPr>
            <w:proofErr w:type="spellStart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>Бигелдинов</w:t>
            </w:r>
            <w:proofErr w:type="spellEnd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 xml:space="preserve">  </w:t>
            </w:r>
            <w:proofErr w:type="spellStart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>көшесі</w:t>
            </w:r>
            <w:proofErr w:type="spellEnd"/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 xml:space="preserve">, 10 </w:t>
            </w:r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kk-KZ" w:eastAsia="ko-KR"/>
              </w:rPr>
              <w:t>ү</w:t>
            </w:r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>й,</w:t>
            </w:r>
          </w:p>
          <w:p w:rsidR="000E77A7" w:rsidRDefault="000E77A7">
            <w:pPr>
              <w:keepNext/>
              <w:spacing w:after="0" w:line="240" w:lineRule="auto"/>
              <w:jc w:val="both"/>
              <w:outlineLvl w:val="0"/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/>
              </w:rPr>
            </w:pPr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/>
              </w:rPr>
              <w:t>тел</w:t>
            </w:r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 w:eastAsia="ko-KR"/>
              </w:rPr>
              <w:t>:</w:t>
            </w:r>
            <w:r>
              <w:rPr>
                <w:rFonts w:ascii="KZ Times New Roman" w:eastAsia="Times New Roman" w:hAnsi="KZ Times New Roman"/>
                <w:b/>
                <w:i/>
                <w:sz w:val="20"/>
                <w:szCs w:val="20"/>
                <w:lang w:val="ru-MO"/>
              </w:rPr>
              <w:t xml:space="preserve"> 20133   факс: 20784,20683</w:t>
            </w:r>
          </w:p>
        </w:tc>
        <w:tc>
          <w:tcPr>
            <w:tcW w:w="2792" w:type="dxa"/>
            <w:vMerge/>
            <w:tcBorders>
              <w:top w:val="nil"/>
              <w:left w:val="nil"/>
              <w:bottom w:val="thinThickThinSmallGap" w:sz="24" w:space="0" w:color="auto"/>
              <w:right w:val="nil"/>
            </w:tcBorders>
            <w:vAlign w:val="center"/>
            <w:hideMark/>
          </w:tcPr>
          <w:p w:rsidR="000E77A7" w:rsidRDefault="000E77A7">
            <w:pPr>
              <w:spacing w:after="0" w:line="240" w:lineRule="auto"/>
              <w:rPr>
                <w:rFonts w:ascii="Garamond" w:eastAsia="Times New Roman" w:hAnsi="Garamond"/>
                <w:sz w:val="28"/>
              </w:rPr>
            </w:pPr>
          </w:p>
        </w:tc>
        <w:tc>
          <w:tcPr>
            <w:tcW w:w="3664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  <w:vAlign w:val="center"/>
            <w:hideMark/>
          </w:tcPr>
          <w:p w:rsidR="000E77A7" w:rsidRDefault="000E77A7">
            <w:pPr>
              <w:spacing w:after="0"/>
              <w:rPr>
                <w:b/>
                <w:i/>
                <w:lang w:eastAsia="ko-KR"/>
              </w:rPr>
            </w:pPr>
            <w:r>
              <w:rPr>
                <w:rFonts w:ascii="Helv/Kazakh" w:eastAsia="Times New Roman" w:hAnsi="Helv/Kazakh"/>
                <w:sz w:val="16"/>
              </w:rPr>
              <w:t xml:space="preserve"> </w:t>
            </w:r>
            <w:r>
              <w:rPr>
                <w:rFonts w:eastAsia="Times New Roman"/>
                <w:b/>
                <w:i/>
                <w:lang w:eastAsia="ko-KR"/>
              </w:rPr>
              <w:t>020100 Акколь  ул. Бегельдинова,10</w:t>
            </w:r>
          </w:p>
          <w:p w:rsidR="000E77A7" w:rsidRDefault="000E77A7">
            <w:pPr>
              <w:spacing w:after="0"/>
              <w:rPr>
                <w:rFonts w:ascii="Helv/Kazakh" w:eastAsia="Times New Roman" w:hAnsi="Helv/Kazakh"/>
                <w:sz w:val="16"/>
              </w:rPr>
            </w:pPr>
            <w:r>
              <w:rPr>
                <w:rFonts w:eastAsia="Times New Roman"/>
                <w:b/>
                <w:i/>
                <w:lang w:eastAsia="ko-KR"/>
              </w:rPr>
              <w:t xml:space="preserve"> телефон 20133,факс20784,20683</w:t>
            </w:r>
          </w:p>
        </w:tc>
      </w:tr>
    </w:tbl>
    <w:p w:rsidR="0031033B" w:rsidRDefault="00E955ED" w:rsidP="000E77A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БҰЙРЫҚ № </w:t>
      </w:r>
      <w:r w:rsidR="0031033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64</w:t>
      </w:r>
      <w:r w:rsidR="0031033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                    </w:t>
      </w:r>
      <w:r w:rsidR="0031033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</w:t>
      </w:r>
      <w:r w:rsidR="0031033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ПРИКАЗ </w:t>
      </w:r>
      <w:r w:rsidR="0031033B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64</w:t>
      </w:r>
      <w:r w:rsidR="0031033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</w:t>
      </w:r>
    </w:p>
    <w:p w:rsidR="000E77A7" w:rsidRDefault="000E77A7" w:rsidP="000E77A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Ақкөл қаласы                                                            </w:t>
      </w:r>
      <w:r w:rsidR="00E955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г. Акколь                                                                                                                                                                 </w:t>
      </w:r>
    </w:p>
    <w:p w:rsidR="00461E56" w:rsidRDefault="000E77A7" w:rsidP="00461E5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20.02.2017 ж  </w:t>
      </w:r>
      <w:r w:rsidR="00461E5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                                         20.02.2017 г</w:t>
      </w:r>
    </w:p>
    <w:p w:rsidR="000E77A7" w:rsidRPr="0031033B" w:rsidRDefault="000E77A7" w:rsidP="00461E5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                                             </w:t>
      </w:r>
    </w:p>
    <w:p w:rsidR="00213F77" w:rsidRDefault="000E77A7" w:rsidP="000E77A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«Мың бала» </w:t>
      </w:r>
      <w:r w:rsidR="00213F7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республикалық </w:t>
      </w:r>
    </w:p>
    <w:p w:rsidR="000E77A7" w:rsidRDefault="00213F77" w:rsidP="000E77A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мәдени- ағартушылық</w:t>
      </w:r>
      <w:r w:rsidR="000E77A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жобасын</w:t>
      </w:r>
    </w:p>
    <w:p w:rsidR="000E77A7" w:rsidRPr="00674BE7" w:rsidRDefault="00213F77" w:rsidP="000E77A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0E77A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өткізу туралы</w:t>
      </w:r>
    </w:p>
    <w:p w:rsidR="0031033B" w:rsidRDefault="000E77A7" w:rsidP="000E77A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</w:t>
      </w:r>
    </w:p>
    <w:p w:rsidR="000E77A7" w:rsidRDefault="00461E56" w:rsidP="00461E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>Қазақстан Республикасы Президентінің әкімшілігінің хаты, Ақмола облыстық оқу- әдістемелік кабинетінің 2017 жылғы 15.02.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213 хаттарының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негізінде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аудан білім ұйымдарында, мектепке дейінгі білім мекемелерінде «Мың бала» республикалық мәдени- ағарту жобасын іске асыру бойынша кешенді жұмыс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жоспарлап өткізуді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0E77A7" w:rsidRDefault="000E77A7" w:rsidP="000E77A7">
      <w:pPr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БҰЙЫРАМЫН: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0E77A7" w:rsidRDefault="000E77A7" w:rsidP="00461E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1.  2017 жылы 21 ақпаннан 2017 жылы 21 қараша күндері жалпы білім беретін мектептерде, балабақшаларда, шағын орталықтарда  «Мың бала» республикалық мәдени- ағарту жобасын іске асыру бойынша кешенді жұмыс</w:t>
      </w:r>
      <w:r w:rsidR="00674BE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өткізілсін.</w:t>
      </w:r>
    </w:p>
    <w:p w:rsidR="000E77A7" w:rsidRPr="00461E56" w:rsidRDefault="00461E56" w:rsidP="00461E56">
      <w:pPr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2.</w:t>
      </w:r>
      <w:r w:rsidR="00773C2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</w:t>
      </w:r>
      <w:r w:rsidR="000E77A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>Жалпы білім беретін мектептің директорлары</w:t>
      </w:r>
      <w:r w:rsidR="00674BE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мектепке дейінгі мекеме басшылары </w:t>
      </w:r>
      <w:r w:rsidR="000E77A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674BE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үш тілде  жұмыс жоспарлап өткізуді </w:t>
      </w:r>
      <w:r w:rsidR="000E77A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>қамтамасыз етсін.</w:t>
      </w:r>
    </w:p>
    <w:p w:rsidR="00674BE7" w:rsidRDefault="00461E56" w:rsidP="00461E56">
      <w:pPr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3.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674BE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«Мың бала» жобасының  салтанатты ашылу күні болып, 2017 жылы 21 ақпан күні белгіленсін. </w:t>
      </w:r>
    </w:p>
    <w:p w:rsidR="000E77A7" w:rsidRPr="00461E56" w:rsidRDefault="00461E56" w:rsidP="00461E56">
      <w:pPr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4.  </w:t>
      </w:r>
      <w:r w:rsidR="00674BE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>Әрбір айдың 18-19 күндері ауданд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ық білім бөліміне өткізілген жұ</w:t>
      </w:r>
      <w:r w:rsidR="00674BE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мыстардың орындалуы туралы ақпарат беру </w:t>
      </w:r>
      <w:r w:rsidR="000E77A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>мектеп басшыларына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осы жұмысты жауаптанатын оқу- ісінің меңгерушілеріне </w:t>
      </w:r>
      <w:r w:rsidR="000E77A7" w:rsidRPr="00461E5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жүктелсін.</w:t>
      </w:r>
    </w:p>
    <w:p w:rsidR="00773C25" w:rsidRDefault="00461E56" w:rsidP="00461E56">
      <w:pPr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5. 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Осы бұйрықтың орындалуын бақылау аудандық білім бөлімінің </w:t>
      </w:r>
      <w:r w:rsidR="00773C2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әдістемелік кабинетінің гуманитарлық пәндер бойынша </w:t>
      </w:r>
      <w:r w:rsidR="000E77A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әдіскері  </w:t>
      </w:r>
    </w:p>
    <w:p w:rsidR="000E77A7" w:rsidRDefault="000E77A7" w:rsidP="00461E56">
      <w:pPr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Х. Ахтышқанқызына жүктелсін.</w:t>
      </w:r>
    </w:p>
    <w:p w:rsidR="00461E56" w:rsidRDefault="00461E56" w:rsidP="00461E56">
      <w:pPr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31033B" w:rsidRDefault="0031033B" w:rsidP="00461E56">
      <w:pPr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674BE7" w:rsidRPr="00461E56" w:rsidRDefault="00773C25" w:rsidP="00461E56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674BE7" w:rsidRPr="00461E5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Ақкөл ауданының  білім </w:t>
      </w:r>
    </w:p>
    <w:p w:rsidR="00674BE7" w:rsidRPr="00674BE7" w:rsidRDefault="00674BE7" w:rsidP="00674BE7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674BE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бөлімінің басшысы         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</w:t>
      </w:r>
      <w:r w:rsidR="00773C2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674BE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К. Ашимов</w:t>
      </w:r>
    </w:p>
    <w:p w:rsidR="000E77A7" w:rsidRDefault="000E77A7" w:rsidP="000E77A7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0E77A7" w:rsidRDefault="000E77A7" w:rsidP="00674BE7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 xml:space="preserve">   </w:t>
      </w:r>
    </w:p>
    <w:p w:rsidR="000E77A7" w:rsidRDefault="000E77A7" w:rsidP="000E77A7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</w:t>
      </w:r>
    </w:p>
    <w:p w:rsidR="000E77A7" w:rsidRDefault="000E77A7" w:rsidP="000E77A7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</w:t>
      </w:r>
    </w:p>
    <w:p w:rsidR="000E77A7" w:rsidRDefault="000E77A7" w:rsidP="000E77A7">
      <w:pPr>
        <w:rPr>
          <w:lang w:val="kk-KZ"/>
        </w:rPr>
      </w:pPr>
    </w:p>
    <w:p w:rsidR="00B27ED7" w:rsidRPr="000E77A7" w:rsidRDefault="00B27ED7">
      <w:pPr>
        <w:rPr>
          <w:lang w:val="kk-KZ"/>
        </w:rPr>
      </w:pPr>
    </w:p>
    <w:sectPr w:rsidR="00B27ED7" w:rsidRPr="000E7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Helv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9480A"/>
    <w:multiLevelType w:val="hybridMultilevel"/>
    <w:tmpl w:val="3514BC24"/>
    <w:lvl w:ilvl="0" w:tplc="2544192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AA1CF8"/>
    <w:multiLevelType w:val="hybridMultilevel"/>
    <w:tmpl w:val="4A923F8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67"/>
    <w:rsid w:val="000E77A7"/>
    <w:rsid w:val="001E21A3"/>
    <w:rsid w:val="001F0B67"/>
    <w:rsid w:val="00213F77"/>
    <w:rsid w:val="0031033B"/>
    <w:rsid w:val="00461E56"/>
    <w:rsid w:val="00674BE7"/>
    <w:rsid w:val="00773C25"/>
    <w:rsid w:val="00B27ED7"/>
    <w:rsid w:val="00E079ED"/>
    <w:rsid w:val="00E9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7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7A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4B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7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7A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4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7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Еламан</cp:lastModifiedBy>
  <cp:revision>2</cp:revision>
  <dcterms:created xsi:type="dcterms:W3CDTF">2017-02-21T02:57:00Z</dcterms:created>
  <dcterms:modified xsi:type="dcterms:W3CDTF">2017-02-21T02:57:00Z</dcterms:modified>
</cp:coreProperties>
</file>